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Außenanlage, Schlossstraße 6 Hemmersdorf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26-07-010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Freiflächengestaltung, Schlossstraße 6, Hemmersdorf
Erdarbeiten und Außenanlage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